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4" w:rsidRPr="002959F4" w:rsidRDefault="002959F4" w:rsidP="002959F4">
      <w:pPr>
        <w:shd w:val="clear" w:color="auto" w:fill="FFFFFF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</w:pPr>
      <w:r w:rsidRPr="002959F4"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  <w:t xml:space="preserve">7. </w:t>
      </w:r>
      <w:bookmarkStart w:id="0" w:name="_GoBack"/>
      <w:r w:rsidRPr="002959F4"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  <w:t>Научно-практические Конференции, Симпозиумы</w:t>
      </w:r>
      <w:bookmarkEnd w:id="0"/>
    </w:p>
    <w:p w:rsidR="002959F4" w:rsidRPr="002959F4" w:rsidRDefault="002959F4" w:rsidP="002959F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Участие в конференциях  2010 года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1.X Международный Форум iFin-2010 "Электронные финансовые услуги в России" 9-10 февраля 2010 года в Москве в гостинице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САС 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Славянская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"; 2. Международная научно-практическая конференция "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Инженерные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системы-2010", Москва, 6-9 апреля 2010 г., РУДН;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3. VII Банковский Саммит по инновациям и развитию с 3 по 6 июня 2010 в Сочи в отеле «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Лазурная», Организатор: ЦФТ;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4. Девятый Международный симпозиум "Интеллектуальные системы" (Россия, г. Владимир, 28 июня - 2 июля 2010 г.).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5. Конференция с международным участием «Технические и программные средства систем Управления, контроля и измерения» (УКИ`10).. (18-20 октября 2010 г., Москва, Россия) Институт Проблем управления им. В.А. Трапезникова РАН,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6. Пятая международная конференция </w:t>
      </w:r>
      <w:hyperlink r:id="rId5" w:tgtFrame="_blank" w:tooltip="Главная" w:history="1">
        <w:r w:rsidRPr="002959F4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Параллельные вычисления и задачи управления</w:t>
        </w:r>
      </w:hyperlink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Россия, Москва 26—28 октября 2010 Институт Проблем управления им. В.А. Трапезникова РАН.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7. Всероссийская олимпиада студентов вузов по междисциплинарному направлению инновационного характера "Инфокоммуникационные технологии в сложных технических системах (информатика и физика)", Второй этап (всероссийский) 23 - 24 ноября 2010 года, МГСУ, г. Москва.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Участие в конференциях  2011 года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1. XI Международный Форум iFin-2011 "Электронные финансовые услуги и технологии в России" 8-9 февраля 2011 года, Москва, гостиница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САС Славянская".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2. 18-ая Международная выставка «Продэкспо-2011» (</w:t>
      </w:r>
      <w:r w:rsidRPr="002959F4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выставка продуктов питания, напитков и сырья для их произ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водства) 7-11 февраля 2011 года, Москва, </w:t>
      </w:r>
      <w:hyperlink r:id="rId6" w:tgtFrame="_self" w:history="1">
        <w:r w:rsidRPr="002959F4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Центральный выставочный комплекс "Экспоцентр"</w:t>
        </w:r>
      </w:hyperlink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Красной Пресне, павильон №7, зал 1 стенд 71C42 ТОКК завода упаковочных изделий ООО и компании 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 промышленным роботом.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3. Международная научно-практическая конференция "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Инженерные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системы-2011", Москва, 5-8 апреля 2011 г., РУДН;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4. VIII Банковский Саммит по инновациям и развитию с 27 по 29 апреля 2011 в Стамбуле в отеле «Гранд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Хайят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», Организатор: ЦФТ;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5. Научная конференция НИИ биологии ИГУ «Экология крупных водоёмов и их бассейнов» Чтения памяти профессора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О.М.Кожовой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13-18 сентября 2011 г. Иркутск,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.Б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ольшие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Коты (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оз.Байкал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6. Конференция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CNews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Forum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2011, "Информационные технологии завтра" 10 ноября 2011 в Москве в гостинице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САС Славянская";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 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Участие в конференциях  2012 года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1. XII Международный Форум iFin-2011 "Электронные финансовые услуги и технологии в России" 7-8 февраля 2012 года, Москва, гостиница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САС Славянская".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2. Конференция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CNews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Conferences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CNews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Analytics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«ИКТ в банках: глобальное обновление»15 марта 2012 г. в Москве в гостинице «Золотое кольцо».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3. V Международная научно-практическая конференция «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Инженерные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системы-2012». Тезисы докладов. Москва, 16-18 апреля 2012 г. 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–М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.: РУДН, 2012.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4. IX Банковский Саммит по инновациям и развитию с 17 по 20 мая 2012 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в 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Брюселле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отеле «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Conrad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», Организатор: ЦФТ;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5. Интеллектуальные системы Десятый Международный симпозиум (Россия, г. Вологда, 25 июня - 29 июня 2012 г.).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6. «Параллельные вычисления и задачи управления» PACO’2012. Шестая международная конференция, Москва, 24–26 окт. 2012 г.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7. Первый Национальный Суперкомпьютерный Форум (НСКФ-2012) Россия, Переславль-Залесский, ИПС имени А.К.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Айламазяна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РАН, 29.30 ноября 2012 года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8. Конференция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CNews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Forum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2012, "Информационные технологии завтра" 8 ноября 2012 в Москве в гостинице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САС Славянская";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Участие в конференциях  2013 года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1. VII Открытая Международная научно-исследовательская конференция молодых исследователей (старшеклассников и студентов) Образование. Наука. Профессия. 28-31 января 2013 года, г. 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Отрадный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Самарской области.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2. XIII Международный Форум iFin-2013 "Электронные финансовые услуги и технологии в России" 2-3 февраля 2013 года, Москва, гостиница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САС Славянская".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3. VI Международная научно-практическая конференция "</w:t>
      </w:r>
      <w:proofErr w:type="gram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Инженерные</w:t>
      </w:r>
      <w:proofErr w:type="gram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системы-2013", Москва, 24-25 апреля 2013 г., РУДН;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4. X Банковский Саммит по инновациям и развитию с 23 по 26 мая 2013 в Вильнюсе в отеле «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Le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Meridien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», Организатор: ЦФТ;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5. Конференция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CNews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Forum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2013, "Информационные технологии завтра" 14 ноября 2013 в Москве в гостинице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САС Славянская";</w:t>
      </w:r>
      <w:r w:rsidRPr="002959F4">
        <w:rPr>
          <w:rFonts w:ascii="Arial" w:eastAsia="Times New Roman" w:hAnsi="Arial" w:cs="Arial"/>
          <w:color w:val="0000FF"/>
          <w:sz w:val="24"/>
          <w:szCs w:val="24"/>
          <w:shd w:val="clear" w:color="auto" w:fill="C0C0C0"/>
          <w:lang w:val="ru-RU" w:eastAsia="ru-RU"/>
        </w:rPr>
        <w:br/>
      </w:r>
      <w:r w:rsidRPr="002959F4">
        <w:rPr>
          <w:rFonts w:ascii="Arial" w:eastAsia="Times New Roman" w:hAnsi="Arial" w:cs="Arial"/>
          <w:color w:val="0000FF"/>
          <w:sz w:val="24"/>
          <w:szCs w:val="24"/>
          <w:shd w:val="clear" w:color="auto" w:fill="C0C0C0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ru-RU" w:eastAsia="ru-RU"/>
        </w:rPr>
        <w:t>Участие в конференциях  2014 года и по настоящее время</w:t>
      </w:r>
      <w:r w:rsidRPr="002959F4">
        <w:rPr>
          <w:rFonts w:ascii="Arial" w:eastAsia="Times New Roman" w:hAnsi="Arial" w:cs="Arial"/>
          <w:color w:val="0000FF"/>
          <w:sz w:val="24"/>
          <w:szCs w:val="24"/>
          <w:shd w:val="clear" w:color="auto" w:fill="C0C0C0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1. VIII Открытая Международная научно-исследовательская конференция молодых исследователей (старшеклассников и студентов) Образование. Наука. Профессия. 28-31 января 2014 года, г. Отрадный Самарской области.</w:t>
      </w:r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br/>
        <w:t>2.XIV Международный Форум iFin-2014 "Электронные финансовые услуги и технологии". 4-5 февраля 2014 г., Москва, гостиница "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Рэдиссон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Славянская". </w:t>
      </w:r>
      <w:r w:rsidRPr="002959F4">
        <w:rPr>
          <w:rFonts w:ascii="Arial" w:eastAsia="Times New Roman" w:hAnsi="Arial" w:cs="Arial"/>
          <w:color w:val="0000FF"/>
          <w:sz w:val="24"/>
          <w:szCs w:val="24"/>
          <w:shd w:val="clear" w:color="auto" w:fill="C0C0C0"/>
          <w:lang w:val="ru-RU" w:eastAsia="ru-RU"/>
        </w:rPr>
        <w:br/>
      </w:r>
      <w:r w:rsidRPr="002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XI Банковский Саммит по инновациям и развитию с 24-27 апреля 2014 года в Сочи в новом гостиничном комплексе группы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Marriott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Gorki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Grand</w:t>
      </w:r>
      <w:proofErr w:type="spellEnd"/>
      <w:r w:rsidRPr="002959F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Организатор Группа компаний Центр Финансовых Технологий.</w:t>
      </w:r>
    </w:p>
    <w:p w:rsidR="000E6929" w:rsidRPr="002959F4" w:rsidRDefault="000E6929">
      <w:pPr>
        <w:rPr>
          <w:lang w:val="ru-RU"/>
        </w:rPr>
      </w:pPr>
    </w:p>
    <w:sectPr w:rsidR="000E6929" w:rsidRPr="0029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PTWebDem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4"/>
    <w:rsid w:val="000E6929"/>
    <w:rsid w:val="002959F4"/>
    <w:rsid w:val="002D0424"/>
    <w:rsid w:val="00A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59F4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2959F4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59F4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2959F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59F4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2959F4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59F4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2959F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34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07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555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35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djey.ru/index.php?viewcomplex&amp;complexid=107" TargetMode="External"/><Relationship Id="rId5" Type="http://schemas.openxmlformats.org/officeDocument/2006/relationships/hyperlink" Target="file:///D:\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2017-03-25T19:33:00Z</dcterms:created>
  <dcterms:modified xsi:type="dcterms:W3CDTF">2017-03-25T19:33:00Z</dcterms:modified>
</cp:coreProperties>
</file>